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5A" w:rsidRDefault="00DB435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435A" w:rsidRDefault="00DB435A">
      <w:pPr>
        <w:pStyle w:val="ConsPlusNormal"/>
        <w:outlineLvl w:val="0"/>
      </w:pPr>
    </w:p>
    <w:p w:rsidR="00DB435A" w:rsidRDefault="00DB435A">
      <w:pPr>
        <w:pStyle w:val="ConsPlusTitle"/>
        <w:jc w:val="center"/>
        <w:outlineLvl w:val="0"/>
      </w:pPr>
      <w:r>
        <w:t>ДЕПАРТАМЕНТ ТАРИФНОГО РЕГУЛИРОВАНИЯ</w:t>
      </w:r>
    </w:p>
    <w:p w:rsidR="00DB435A" w:rsidRDefault="00DB435A">
      <w:pPr>
        <w:pStyle w:val="ConsPlusTitle"/>
        <w:jc w:val="center"/>
      </w:pPr>
      <w:r>
        <w:t>ТОМСКОЙ ОБЛАСТИ</w:t>
      </w:r>
    </w:p>
    <w:p w:rsidR="00DB435A" w:rsidRDefault="00DB435A">
      <w:pPr>
        <w:pStyle w:val="ConsPlusTitle"/>
        <w:jc w:val="both"/>
      </w:pPr>
    </w:p>
    <w:p w:rsidR="00DB435A" w:rsidRDefault="00DB435A">
      <w:pPr>
        <w:pStyle w:val="ConsPlusTitle"/>
        <w:jc w:val="center"/>
      </w:pPr>
      <w:r>
        <w:t>ПРИКАЗ</w:t>
      </w:r>
    </w:p>
    <w:p w:rsidR="00DB435A" w:rsidRDefault="00DB435A">
      <w:pPr>
        <w:pStyle w:val="ConsPlusTitle"/>
        <w:jc w:val="center"/>
      </w:pPr>
      <w:r>
        <w:t>от 20 декабря 2019 г. N 4-774/9(748)</w:t>
      </w:r>
    </w:p>
    <w:p w:rsidR="00DB435A" w:rsidRDefault="00DB435A">
      <w:pPr>
        <w:pStyle w:val="ConsPlusTitle"/>
        <w:jc w:val="both"/>
      </w:pPr>
    </w:p>
    <w:p w:rsidR="00DB435A" w:rsidRDefault="00DB435A">
      <w:pPr>
        <w:pStyle w:val="ConsPlusTitle"/>
        <w:jc w:val="center"/>
      </w:pPr>
      <w:r>
        <w:t>ОБ УСТАНОВЛЕНИИ ТАРИФОВ ОРГАНИЗАЦИИ АКЦИОНЕРНОЕ ОБЩЕСТВО</w:t>
      </w:r>
    </w:p>
    <w:p w:rsidR="00DB435A" w:rsidRDefault="00DB435A">
      <w:pPr>
        <w:pStyle w:val="ConsPlusTitle"/>
        <w:jc w:val="center"/>
      </w:pPr>
      <w:r>
        <w:t>"СЕВЕРСКИЙ ВОДОКАНАЛ" (ИНН 7024024853) НА ПОДВОЗ ВОДЫ</w:t>
      </w:r>
    </w:p>
    <w:p w:rsidR="00DB435A" w:rsidRDefault="00DB435A">
      <w:pPr>
        <w:pStyle w:val="ConsPlusTitle"/>
        <w:jc w:val="center"/>
      </w:pPr>
      <w:r>
        <w:t xml:space="preserve">НА 2020 ГОД ДЛЯ ПОТРЕБИТЕЛЕЙ УЛ. </w:t>
      </w:r>
      <w:proofErr w:type="gramStart"/>
      <w:r>
        <w:t>ВЕРХНЯЯ</w:t>
      </w:r>
      <w:proofErr w:type="gramEnd"/>
      <w:r>
        <w:t xml:space="preserve"> КСЕНЗОВКА</w:t>
      </w:r>
    </w:p>
    <w:p w:rsidR="00DB435A" w:rsidRDefault="00DB435A">
      <w:pPr>
        <w:pStyle w:val="ConsPlusTitle"/>
        <w:jc w:val="center"/>
      </w:pPr>
      <w:r>
        <w:t xml:space="preserve">И УЛ. </w:t>
      </w:r>
      <w:proofErr w:type="gramStart"/>
      <w:r>
        <w:t>НИЖНЯЯ</w:t>
      </w:r>
      <w:proofErr w:type="gramEnd"/>
      <w:r>
        <w:t xml:space="preserve"> КСЕНЗОВКА Г. СЕВЕРСКА ЗАКРЫТОГО</w:t>
      </w:r>
    </w:p>
    <w:p w:rsidR="00DB435A" w:rsidRDefault="00DB435A">
      <w:pPr>
        <w:pStyle w:val="ConsPlusTitle"/>
        <w:jc w:val="center"/>
      </w:pPr>
      <w:r>
        <w:t>АДМИНИСТРАТИВНО-ТЕРРИТОРИАЛЬНОГО ОБРАЗОВАНИЯ</w:t>
      </w:r>
    </w:p>
    <w:p w:rsidR="00DB435A" w:rsidRDefault="00DB435A">
      <w:pPr>
        <w:pStyle w:val="ConsPlusTitle"/>
        <w:jc w:val="center"/>
      </w:pPr>
      <w:r>
        <w:t>СЕВЕРСК ТОМСКОЙ ОБЛАСТИ</w:t>
      </w: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Департаменте тарифного регулирования Томской области, утвержденным постановлением Губернатора Томской области от 31.10.2012 N 145, и решением Правления Департамента тарифного регулирования Томской области от 20.12.2019 N</w:t>
      </w:r>
      <w:proofErr w:type="gramEnd"/>
      <w:r>
        <w:t xml:space="preserve"> 30/2 приказываю:</w:t>
      </w:r>
    </w:p>
    <w:p w:rsidR="00DB435A" w:rsidRDefault="00DB435A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30" w:history="1">
        <w:r>
          <w:rPr>
            <w:color w:val="0000FF"/>
          </w:rPr>
          <w:t>тарифы</w:t>
        </w:r>
      </w:hyperlink>
      <w:r>
        <w:t xml:space="preserve"> организации Акционерное общество "Северский водоканал" (ИНН 7024024853) на подвоз воды для потребителей ул. Верхняя </w:t>
      </w:r>
      <w:proofErr w:type="spellStart"/>
      <w:r>
        <w:t>Ксензовка</w:t>
      </w:r>
      <w:proofErr w:type="spellEnd"/>
      <w:r>
        <w:t xml:space="preserve"> и ул. Нижняя </w:t>
      </w:r>
      <w:proofErr w:type="spellStart"/>
      <w:r>
        <w:t>Ксензовка</w:t>
      </w:r>
      <w:proofErr w:type="spellEnd"/>
      <w:r>
        <w:t xml:space="preserve"> г. Северска закрытого административно-территориального образования Северск Томской области на период с 1 января 2020 года по 31 декабря 2020 года с календарной разбивкой согласно приложению к настоящему приказу.</w:t>
      </w: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jc w:val="right"/>
      </w:pPr>
      <w:r>
        <w:t>Начальник Департамента</w:t>
      </w:r>
    </w:p>
    <w:p w:rsidR="00DB435A" w:rsidRDefault="00DB435A">
      <w:pPr>
        <w:pStyle w:val="ConsPlusNormal"/>
        <w:jc w:val="right"/>
      </w:pPr>
      <w:r>
        <w:t>М.Д.ВАГИНА</w:t>
      </w: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jc w:val="both"/>
      </w:pPr>
    </w:p>
    <w:p w:rsidR="004F3F16" w:rsidRDefault="004F3F1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B435A" w:rsidRDefault="00DB435A">
      <w:pPr>
        <w:pStyle w:val="ConsPlusNormal"/>
        <w:jc w:val="both"/>
      </w:pPr>
      <w:bookmarkStart w:id="0" w:name="_GoBack"/>
      <w:bookmarkEnd w:id="0"/>
    </w:p>
    <w:p w:rsidR="00DB435A" w:rsidRDefault="00DB435A">
      <w:pPr>
        <w:pStyle w:val="ConsPlusNormal"/>
        <w:jc w:val="right"/>
        <w:outlineLvl w:val="0"/>
      </w:pPr>
      <w:r>
        <w:t>Приложение</w:t>
      </w:r>
    </w:p>
    <w:p w:rsidR="00DB435A" w:rsidRDefault="00DB435A">
      <w:pPr>
        <w:pStyle w:val="ConsPlusNormal"/>
        <w:jc w:val="right"/>
      </w:pPr>
      <w:r>
        <w:t>к приказу</w:t>
      </w:r>
    </w:p>
    <w:p w:rsidR="00DB435A" w:rsidRDefault="00DB435A">
      <w:pPr>
        <w:pStyle w:val="ConsPlusNormal"/>
        <w:jc w:val="right"/>
      </w:pPr>
      <w:r>
        <w:t>Департамента тарифного регулирования</w:t>
      </w:r>
    </w:p>
    <w:p w:rsidR="00DB435A" w:rsidRDefault="00DB435A">
      <w:pPr>
        <w:pStyle w:val="ConsPlusNormal"/>
        <w:jc w:val="right"/>
      </w:pPr>
      <w:r>
        <w:t>Томской области</w:t>
      </w:r>
    </w:p>
    <w:p w:rsidR="00DB435A" w:rsidRDefault="00DB435A">
      <w:pPr>
        <w:pStyle w:val="ConsPlusNormal"/>
        <w:jc w:val="right"/>
      </w:pPr>
      <w:r>
        <w:t>от 20.12.2019 N 4-774/9(748)</w:t>
      </w: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Title"/>
        <w:jc w:val="center"/>
      </w:pPr>
      <w:bookmarkStart w:id="1" w:name="P30"/>
      <w:bookmarkEnd w:id="1"/>
      <w:r>
        <w:t>ТАРИФЫ</w:t>
      </w:r>
    </w:p>
    <w:p w:rsidR="00DB435A" w:rsidRDefault="00DB435A">
      <w:pPr>
        <w:pStyle w:val="ConsPlusTitle"/>
        <w:jc w:val="center"/>
      </w:pPr>
      <w:r>
        <w:t>ОРГАНИЗАЦИИ АКЦИОНЕРНОЕ ОБЩЕСТВО "СЕВЕРСКИЙ ВОДОКАНАЛ"</w:t>
      </w:r>
    </w:p>
    <w:p w:rsidR="00DB435A" w:rsidRDefault="00DB435A">
      <w:pPr>
        <w:pStyle w:val="ConsPlusTitle"/>
        <w:jc w:val="center"/>
      </w:pPr>
      <w:r>
        <w:t>(ИНН 7024024853) В СФЕРЕ ХОЛОДНОГО ВОДОСНАБЖЕНИЯ</w:t>
      </w:r>
    </w:p>
    <w:p w:rsidR="00DB435A" w:rsidRDefault="00DB435A">
      <w:pPr>
        <w:pStyle w:val="ConsPlusTitle"/>
        <w:jc w:val="center"/>
      </w:pPr>
      <w:r>
        <w:t xml:space="preserve">ДЛЯ ПОТРЕБИТЕЛЕЙ УЛ. </w:t>
      </w:r>
      <w:proofErr w:type="gramStart"/>
      <w:r>
        <w:t>ВЕРХНЯЯ</w:t>
      </w:r>
      <w:proofErr w:type="gramEnd"/>
      <w:r>
        <w:t xml:space="preserve"> КСЕНЗОВКА И УЛ. НИЖНЯЯ</w:t>
      </w:r>
    </w:p>
    <w:p w:rsidR="00DB435A" w:rsidRDefault="00DB435A">
      <w:pPr>
        <w:pStyle w:val="ConsPlusTitle"/>
        <w:jc w:val="center"/>
      </w:pPr>
      <w:r>
        <w:t>КСЕНЗОВКА Г. СЕВЕРСКА ЗАКРЫТОГО</w:t>
      </w:r>
    </w:p>
    <w:p w:rsidR="00DB435A" w:rsidRDefault="00DB435A">
      <w:pPr>
        <w:pStyle w:val="ConsPlusTitle"/>
        <w:jc w:val="center"/>
      </w:pPr>
      <w:r>
        <w:t>АДМИНИСТРАТИВНО-ТЕРРИТОРИАЛЬНОГО ОБРАЗОВАНИЯ СЕВЕРСК</w:t>
      </w:r>
    </w:p>
    <w:p w:rsidR="00DB435A" w:rsidRDefault="00DB435A">
      <w:pPr>
        <w:pStyle w:val="ConsPlusTitle"/>
        <w:jc w:val="center"/>
      </w:pPr>
      <w:r>
        <w:t>ТОМСКОЙ ОБЛАСТИ НА ПЕРИОД С 1 ЯНВАРЯ 2020 ГОДА</w:t>
      </w:r>
    </w:p>
    <w:p w:rsidR="00DB435A" w:rsidRDefault="00DB435A">
      <w:pPr>
        <w:pStyle w:val="ConsPlusTitle"/>
        <w:jc w:val="center"/>
      </w:pPr>
      <w:r>
        <w:t>ПО 31 ДЕКАБРЯ 2020 ГОДА</w:t>
      </w:r>
    </w:p>
    <w:p w:rsidR="00DB435A" w:rsidRDefault="00DB4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639"/>
        <w:gridCol w:w="1534"/>
        <w:gridCol w:w="1417"/>
        <w:gridCol w:w="1361"/>
      </w:tblGrid>
      <w:tr w:rsidR="00DB435A">
        <w:tc>
          <w:tcPr>
            <w:tcW w:w="3118" w:type="dxa"/>
            <w:vMerge w:val="restart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Потребители</w:t>
            </w:r>
          </w:p>
        </w:tc>
        <w:tc>
          <w:tcPr>
            <w:tcW w:w="1639" w:type="dxa"/>
            <w:vMerge w:val="restart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Наименование товара (услуги)</w:t>
            </w:r>
          </w:p>
        </w:tc>
        <w:tc>
          <w:tcPr>
            <w:tcW w:w="1534" w:type="dxa"/>
            <w:vMerge w:val="restart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Группа потребителей</w:t>
            </w:r>
          </w:p>
        </w:tc>
        <w:tc>
          <w:tcPr>
            <w:tcW w:w="2778" w:type="dxa"/>
            <w:gridSpan w:val="2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Тариф, руб./куб. м</w:t>
            </w:r>
          </w:p>
        </w:tc>
      </w:tr>
      <w:tr w:rsidR="00DB435A">
        <w:tc>
          <w:tcPr>
            <w:tcW w:w="3118" w:type="dxa"/>
            <w:vMerge/>
          </w:tcPr>
          <w:p w:rsidR="00DB435A" w:rsidRDefault="00DB435A"/>
        </w:tc>
        <w:tc>
          <w:tcPr>
            <w:tcW w:w="1639" w:type="dxa"/>
            <w:vMerge/>
          </w:tcPr>
          <w:p w:rsidR="00DB435A" w:rsidRDefault="00DB435A"/>
        </w:tc>
        <w:tc>
          <w:tcPr>
            <w:tcW w:w="1534" w:type="dxa"/>
            <w:vMerge/>
          </w:tcPr>
          <w:p w:rsidR="00DB435A" w:rsidRDefault="00DB435A"/>
        </w:tc>
        <w:tc>
          <w:tcPr>
            <w:tcW w:w="2778" w:type="dxa"/>
            <w:gridSpan w:val="2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Период действия тарифов</w:t>
            </w:r>
          </w:p>
        </w:tc>
      </w:tr>
      <w:tr w:rsidR="00DB435A">
        <w:tc>
          <w:tcPr>
            <w:tcW w:w="3118" w:type="dxa"/>
            <w:vMerge/>
          </w:tcPr>
          <w:p w:rsidR="00DB435A" w:rsidRDefault="00DB435A"/>
        </w:tc>
        <w:tc>
          <w:tcPr>
            <w:tcW w:w="1639" w:type="dxa"/>
            <w:vMerge/>
          </w:tcPr>
          <w:p w:rsidR="00DB435A" w:rsidRDefault="00DB435A"/>
        </w:tc>
        <w:tc>
          <w:tcPr>
            <w:tcW w:w="1534" w:type="dxa"/>
            <w:vMerge/>
          </w:tcPr>
          <w:p w:rsidR="00DB435A" w:rsidRDefault="00DB435A"/>
        </w:tc>
        <w:tc>
          <w:tcPr>
            <w:tcW w:w="1417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01.01.2020 - 30.06.2020</w:t>
            </w:r>
          </w:p>
        </w:tc>
        <w:tc>
          <w:tcPr>
            <w:tcW w:w="1361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01.07.2020 - 31.12.2020</w:t>
            </w:r>
          </w:p>
        </w:tc>
      </w:tr>
      <w:tr w:rsidR="00DB435A">
        <w:tc>
          <w:tcPr>
            <w:tcW w:w="3118" w:type="dxa"/>
            <w:vMerge w:val="restart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 xml:space="preserve">потребители ул. </w:t>
            </w:r>
            <w:proofErr w:type="gramStart"/>
            <w:r>
              <w:t>Верхняя</w:t>
            </w:r>
            <w:proofErr w:type="gramEnd"/>
            <w:r>
              <w:t xml:space="preserve"> </w:t>
            </w:r>
            <w:proofErr w:type="spellStart"/>
            <w:r>
              <w:t>Ксензовка</w:t>
            </w:r>
            <w:proofErr w:type="spellEnd"/>
            <w:r>
              <w:t xml:space="preserve"> и ул. Нижняя </w:t>
            </w:r>
            <w:proofErr w:type="spellStart"/>
            <w:r>
              <w:t>Ксензовка</w:t>
            </w:r>
            <w:proofErr w:type="spellEnd"/>
            <w:r>
              <w:t xml:space="preserve"> г. Северска закрытого административно-территориального образования Северск Томской области</w:t>
            </w:r>
          </w:p>
        </w:tc>
        <w:tc>
          <w:tcPr>
            <w:tcW w:w="1639" w:type="dxa"/>
            <w:vMerge w:val="restart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подвоз воды</w:t>
            </w:r>
          </w:p>
        </w:tc>
        <w:tc>
          <w:tcPr>
            <w:tcW w:w="1534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Население (с учетом НДС) &lt;*&gt;</w:t>
            </w:r>
          </w:p>
        </w:tc>
        <w:tc>
          <w:tcPr>
            <w:tcW w:w="1417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538,46</w:t>
            </w:r>
          </w:p>
        </w:tc>
        <w:tc>
          <w:tcPr>
            <w:tcW w:w="1361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566,29</w:t>
            </w:r>
          </w:p>
        </w:tc>
      </w:tr>
      <w:tr w:rsidR="00DB435A">
        <w:tc>
          <w:tcPr>
            <w:tcW w:w="3118" w:type="dxa"/>
            <w:vMerge/>
          </w:tcPr>
          <w:p w:rsidR="00DB435A" w:rsidRDefault="00DB435A"/>
        </w:tc>
        <w:tc>
          <w:tcPr>
            <w:tcW w:w="1639" w:type="dxa"/>
            <w:vMerge/>
          </w:tcPr>
          <w:p w:rsidR="00DB435A" w:rsidRDefault="00DB435A"/>
        </w:tc>
        <w:tc>
          <w:tcPr>
            <w:tcW w:w="1534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Прочие потребители (без учета НДС) &lt;*&gt;</w:t>
            </w:r>
          </w:p>
        </w:tc>
        <w:tc>
          <w:tcPr>
            <w:tcW w:w="1417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448,72</w:t>
            </w:r>
          </w:p>
        </w:tc>
        <w:tc>
          <w:tcPr>
            <w:tcW w:w="1361" w:type="dxa"/>
            <w:vAlign w:val="center"/>
          </w:tcPr>
          <w:p w:rsidR="00DB435A" w:rsidRDefault="00DB435A">
            <w:pPr>
              <w:pStyle w:val="ConsPlusNormal"/>
              <w:jc w:val="center"/>
            </w:pPr>
            <w:r>
              <w:t>471,91</w:t>
            </w:r>
          </w:p>
        </w:tc>
      </w:tr>
    </w:tbl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ind w:firstLine="540"/>
        <w:jc w:val="both"/>
      </w:pPr>
      <w:r>
        <w:t>--------------------------------</w:t>
      </w:r>
    </w:p>
    <w:p w:rsidR="00DB435A" w:rsidRDefault="00DB435A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jc w:val="both"/>
      </w:pPr>
    </w:p>
    <w:p w:rsidR="00DB435A" w:rsidRDefault="00DB43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4A1" w:rsidRDefault="00B204A1"/>
    <w:sectPr w:rsidR="00B204A1" w:rsidSect="004F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5A"/>
    <w:rsid w:val="00024041"/>
    <w:rsid w:val="000C296C"/>
    <w:rsid w:val="0020398C"/>
    <w:rsid w:val="00267567"/>
    <w:rsid w:val="002A71A9"/>
    <w:rsid w:val="00405152"/>
    <w:rsid w:val="00413DAC"/>
    <w:rsid w:val="004A4B5F"/>
    <w:rsid w:val="004E299A"/>
    <w:rsid w:val="004F3F16"/>
    <w:rsid w:val="00520141"/>
    <w:rsid w:val="006477E2"/>
    <w:rsid w:val="007111F2"/>
    <w:rsid w:val="0074662E"/>
    <w:rsid w:val="00872847"/>
    <w:rsid w:val="0087597A"/>
    <w:rsid w:val="008E5FFE"/>
    <w:rsid w:val="009F386D"/>
    <w:rsid w:val="00A43645"/>
    <w:rsid w:val="00A90208"/>
    <w:rsid w:val="00AA3210"/>
    <w:rsid w:val="00AE5B1D"/>
    <w:rsid w:val="00B204A1"/>
    <w:rsid w:val="00B24573"/>
    <w:rsid w:val="00C5146F"/>
    <w:rsid w:val="00CE6975"/>
    <w:rsid w:val="00D322D4"/>
    <w:rsid w:val="00D576B3"/>
    <w:rsid w:val="00DB435A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99A4B07ACD5347582670F80304F95BC277B127C26B1DDE77FC2A055D11CFC40A9D8C42BC390138D90BE8FA102024A1D47593830BE85DE89E22BABi9c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99A4B07ACD53475827902965C1191BE2F2C1B7420BC8CBA22C4F70A811AA912E9869D6A8683128C8EBC8DA1i0c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99A4B07ACD53475827902965C1191BE2D211C7427BC8CBA22C4F70A811AA912E9869D6A8683128C8EBC8DA1i0c9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99A4B07ACD53475827902965C1191BE2E23197421BC8CBA22C4F70A811AA900E9DE916C819D1786C4EFC9F604541A4712552433A087iDc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Елена Анатольевна</dc:creator>
  <cp:lastModifiedBy>Слабухин Сергей Федорович</cp:lastModifiedBy>
  <cp:revision>3</cp:revision>
  <dcterms:created xsi:type="dcterms:W3CDTF">2020-02-13T04:45:00Z</dcterms:created>
  <dcterms:modified xsi:type="dcterms:W3CDTF">2020-02-13T04:45:00Z</dcterms:modified>
</cp:coreProperties>
</file>